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53" w:rsidRPr="00FE2E48" w:rsidRDefault="00875B53" w:rsidP="00875B53">
      <w:pPr>
        <w:jc w:val="center"/>
        <w:rPr>
          <w:b/>
        </w:rPr>
      </w:pPr>
      <w:r w:rsidRPr="00FE2E48">
        <w:rPr>
          <w:b/>
        </w:rPr>
        <w:t>Neformaliojo ugdymo valandų tvarkaraštis 20</w:t>
      </w:r>
      <w:r>
        <w:rPr>
          <w:b/>
        </w:rPr>
        <w:t>20-</w:t>
      </w:r>
      <w:r w:rsidRPr="00FE2E48">
        <w:rPr>
          <w:b/>
        </w:rPr>
        <w:t>20</w:t>
      </w:r>
      <w:r>
        <w:rPr>
          <w:b/>
        </w:rPr>
        <w:t>21</w:t>
      </w:r>
      <w:r w:rsidRPr="00FE2E48">
        <w:rPr>
          <w:b/>
        </w:rPr>
        <w:t xml:space="preserve"> m. m.</w:t>
      </w:r>
    </w:p>
    <w:p w:rsidR="00875B53" w:rsidRPr="00562AE4" w:rsidRDefault="00875B53" w:rsidP="00875B53">
      <w:pPr>
        <w:jc w:val="center"/>
        <w:rPr>
          <w:b/>
          <w:sz w:val="20"/>
          <w:szCs w:val="20"/>
        </w:rPr>
      </w:pPr>
    </w:p>
    <w:tbl>
      <w:tblPr>
        <w:tblW w:w="155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900"/>
        <w:gridCol w:w="2160"/>
        <w:gridCol w:w="1800"/>
        <w:gridCol w:w="1800"/>
        <w:gridCol w:w="1800"/>
        <w:gridCol w:w="1800"/>
        <w:gridCol w:w="1859"/>
      </w:tblGrid>
      <w:tr w:rsidR="00875B53" w:rsidRPr="00562AE4" w:rsidTr="00875B53">
        <w:tc>
          <w:tcPr>
            <w:tcW w:w="342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Veiklos pavadinimas</w:t>
            </w:r>
          </w:p>
        </w:tc>
        <w:tc>
          <w:tcPr>
            <w:tcW w:w="90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Val. sk.</w:t>
            </w:r>
          </w:p>
        </w:tc>
        <w:tc>
          <w:tcPr>
            <w:tcW w:w="216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Mokytojas </w:t>
            </w:r>
          </w:p>
        </w:tc>
        <w:tc>
          <w:tcPr>
            <w:tcW w:w="180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Pirmadienis</w:t>
            </w:r>
          </w:p>
        </w:tc>
        <w:tc>
          <w:tcPr>
            <w:tcW w:w="180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Antradienis</w:t>
            </w:r>
          </w:p>
        </w:tc>
        <w:tc>
          <w:tcPr>
            <w:tcW w:w="180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Trečiadienis</w:t>
            </w:r>
          </w:p>
        </w:tc>
        <w:tc>
          <w:tcPr>
            <w:tcW w:w="1800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Ketvirtadienis</w:t>
            </w:r>
          </w:p>
        </w:tc>
        <w:tc>
          <w:tcPr>
            <w:tcW w:w="1859" w:type="dxa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Penktadienis</w:t>
            </w:r>
          </w:p>
        </w:tc>
      </w:tr>
      <w:tr w:rsidR="00875B53" w:rsidRPr="00562AE4" w:rsidTr="00875B53">
        <w:tc>
          <w:tcPr>
            <w:tcW w:w="6480" w:type="dxa"/>
            <w:gridSpan w:val="3"/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  <w:tc>
          <w:tcPr>
            <w:tcW w:w="1859" w:type="dxa"/>
            <w:tcBorders>
              <w:tl2br w:val="single" w:sz="4" w:space="0" w:color="auto"/>
            </w:tcBorders>
            <w:shd w:val="clear" w:color="auto" w:fill="auto"/>
          </w:tcPr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 xml:space="preserve">          Laikas</w:t>
            </w:r>
          </w:p>
          <w:p w:rsidR="00875B53" w:rsidRPr="00562AE4" w:rsidRDefault="00875B53" w:rsidP="00A529B2">
            <w:pPr>
              <w:rPr>
                <w:sz w:val="20"/>
                <w:szCs w:val="20"/>
              </w:rPr>
            </w:pPr>
            <w:r w:rsidRPr="00562AE4">
              <w:rPr>
                <w:sz w:val="20"/>
                <w:szCs w:val="20"/>
              </w:rPr>
              <w:t>Kab.</w:t>
            </w:r>
          </w:p>
        </w:tc>
      </w:tr>
      <w:tr w:rsidR="00875B53" w:rsidRPr="00562AE4" w:rsidTr="00875B53">
        <w:tc>
          <w:tcPr>
            <w:tcW w:w="15539" w:type="dxa"/>
            <w:gridSpan w:val="8"/>
            <w:shd w:val="clear" w:color="auto" w:fill="auto"/>
          </w:tcPr>
          <w:p w:rsidR="00875B53" w:rsidRPr="00562AE4" w:rsidRDefault="00875B53" w:rsidP="00A529B2">
            <w:pPr>
              <w:jc w:val="center"/>
              <w:rPr>
                <w:b/>
                <w:sz w:val="20"/>
                <w:szCs w:val="20"/>
              </w:rPr>
            </w:pPr>
            <w:r w:rsidRPr="00562AE4">
              <w:rPr>
                <w:b/>
                <w:sz w:val="20"/>
                <w:szCs w:val="20"/>
              </w:rPr>
              <w:t>1-4 klasės</w:t>
            </w:r>
          </w:p>
          <w:p w:rsidR="00875B53" w:rsidRPr="00562AE4" w:rsidRDefault="00875B53" w:rsidP="00A529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proofErr w:type="spellStart"/>
            <w:r>
              <w:t>Pop</w:t>
            </w:r>
            <w:proofErr w:type="spellEnd"/>
            <w:r>
              <w:t xml:space="preserve"> choras „Dainava“ (1-3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G.Gapšytė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12.45-14.15 (222)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Instrumentinis ansamblis(1-3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G.Gapšytė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13.00-13.45 (222)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„Viskas iš popieriaus“(3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D.Klimantavičienė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13.45-14.30 (307)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„Žaidžiame teatrą“(1-3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A.Komisaraitienė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Default="00875B53" w:rsidP="00A529B2">
            <w:r>
              <w:t xml:space="preserve">12.55-13.40 – </w:t>
            </w:r>
          </w:p>
          <w:p w:rsidR="00875B53" w:rsidRPr="00E13F5B" w:rsidRDefault="00875B53" w:rsidP="00A529B2">
            <w:r>
              <w:t>2 kl.(305,a.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12.55-13.40 1, 3 kl. (305)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Dailės studija 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A.Bagdonaitė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12.00-13.30 (316)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„Žaidžiame šaškėmis“ 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R.Barakūnienė</w:t>
            </w:r>
            <w:proofErr w:type="spellEnd"/>
            <w:r>
              <w:t>,</w:t>
            </w:r>
          </w:p>
          <w:p w:rsidR="00875B53" w:rsidRDefault="00875B53" w:rsidP="00A529B2">
            <w:proofErr w:type="spellStart"/>
            <w:r>
              <w:t>Ž.Žvinklis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13.00-13.45 (205)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„Būk saugus gatvėje“ (1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I.Mikoliūnienė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4A6B8E" w:rsidRDefault="00875B53" w:rsidP="00A529B2">
            <w:r>
              <w:rPr>
                <w:lang w:val="ru-RU"/>
              </w:rPr>
              <w:t>12</w:t>
            </w:r>
            <w:r>
              <w:t>.</w:t>
            </w:r>
            <w:r>
              <w:rPr>
                <w:lang w:val="ru-RU"/>
              </w:rPr>
              <w:t>00-</w:t>
            </w:r>
            <w:r>
              <w:t>12.35 (306)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Beisbolas (3-4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Ž.Žvinklis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14.45-15.30 (sp.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14.10-14.55 (sp.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Liaudies šokiai ir rateliai (4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S.Pliupelienė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13.45-15.15 (a. salė)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„Kompiuterio šaly. Piešimas“</w:t>
            </w:r>
          </w:p>
          <w:p w:rsidR="00875B53" w:rsidRDefault="00875B53" w:rsidP="00A529B2">
            <w:r>
              <w:t>(1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R.Barkauskienė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>
            <w:r>
              <w:t>12.10-12.55 (224)</w:t>
            </w:r>
          </w:p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„Piešiu kompiuteriu“ (2-4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R.Bankauskienė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13.45-14.30 (224)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>
            <w:r>
              <w:t>13.45-14.30 (224)</w:t>
            </w:r>
          </w:p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„Stiprūs, drąsūs, vikrūs“ 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Ž.Žvinklis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13.50-14.35(sp.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13.15-14.00 (sp.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 xml:space="preserve">Darbas su mokinių </w:t>
            </w:r>
            <w:proofErr w:type="spellStart"/>
            <w:r>
              <w:t>tarybėle</w:t>
            </w:r>
            <w:proofErr w:type="spellEnd"/>
            <w:r>
              <w:t xml:space="preserve"> </w:t>
            </w:r>
          </w:p>
          <w:p w:rsidR="00875B53" w:rsidRDefault="00875B53" w:rsidP="00A529B2">
            <w:r>
              <w:t>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1,5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L.Daukutienė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>
            <w:r>
              <w:t>13.45-14.55 (303)</w:t>
            </w:r>
          </w:p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 xml:space="preserve">„Dailieji darbeliai iš medžio“ </w:t>
            </w:r>
          </w:p>
          <w:p w:rsidR="00875B53" w:rsidRDefault="00875B53" w:rsidP="00A529B2">
            <w:r>
              <w:t>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2,5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V.Ivanauskas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12.45-15.00 (126)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Teatras, jaunieji skaitovai</w:t>
            </w:r>
          </w:p>
          <w:p w:rsidR="00875B53" w:rsidRDefault="00875B53" w:rsidP="00A529B2">
            <w:r>
              <w:t>(1-4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I.Lencevičiūtė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C35132">
            <w:r>
              <w:t>14.15-15.00 (310)</w:t>
            </w:r>
            <w:bookmarkStart w:id="0" w:name="_GoBack"/>
            <w:bookmarkEnd w:id="0"/>
            <w:r w:rsidR="00C35132" w:rsidRPr="00E13F5B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lastRenderedPageBreak/>
              <w:t xml:space="preserve">Programavimas ir </w:t>
            </w:r>
            <w:proofErr w:type="spellStart"/>
            <w:r>
              <w:t>robotika</w:t>
            </w:r>
            <w:proofErr w:type="spellEnd"/>
            <w:r>
              <w:t xml:space="preserve"> </w:t>
            </w:r>
          </w:p>
          <w:p w:rsidR="00875B53" w:rsidRDefault="00875B53" w:rsidP="00A529B2">
            <w:r>
              <w:t>(2-3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D.Ulys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12.45-13.30 (224)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Dailė (2-4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E.Kreizienė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 xml:space="preserve">14.40-15.25 (313) 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Gamtosauga (4 kl.)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13.45-14.30 (119)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Futbolas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r>
              <w:t>Rezervas</w:t>
            </w:r>
          </w:p>
        </w:tc>
        <w:tc>
          <w:tcPr>
            <w:tcW w:w="1800" w:type="dxa"/>
            <w:shd w:val="clear" w:color="auto" w:fill="auto"/>
          </w:tcPr>
          <w:p w:rsidR="00875B53" w:rsidRDefault="00875B53" w:rsidP="00A529B2"/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15539" w:type="dxa"/>
            <w:gridSpan w:val="8"/>
            <w:shd w:val="clear" w:color="auto" w:fill="auto"/>
          </w:tcPr>
          <w:p w:rsidR="00875B53" w:rsidRPr="00E13F5B" w:rsidRDefault="00875B53" w:rsidP="00A529B2">
            <w:pPr>
              <w:jc w:val="center"/>
              <w:rPr>
                <w:b/>
              </w:rPr>
            </w:pPr>
          </w:p>
          <w:p w:rsidR="00875B53" w:rsidRPr="00E13F5B" w:rsidRDefault="00875B53" w:rsidP="00A529B2">
            <w:pPr>
              <w:jc w:val="center"/>
              <w:rPr>
                <w:b/>
              </w:rPr>
            </w:pPr>
            <w:r w:rsidRPr="00E13F5B">
              <w:rPr>
                <w:b/>
              </w:rPr>
              <w:t>5-8 klasės</w:t>
            </w:r>
          </w:p>
          <w:p w:rsidR="00875B53" w:rsidRPr="00E13F5B" w:rsidRDefault="00875B53" w:rsidP="00A529B2">
            <w:pPr>
              <w:jc w:val="center"/>
              <w:rPr>
                <w:b/>
              </w:rPr>
            </w:pPr>
          </w:p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Mokomės kurti iš konstrukcinių medžiagų _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V.Ivanauskas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13.40-14.25 (126)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„Literatūrinių kelionių klubas“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J.Ulienė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15.40-16.25 (324)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Lietuvos istorijos mylėtojų klubas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A.Kvederaitienė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14.40-15.25 (210)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Gamtosauga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V.Domatienė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14.30-15.15 (119)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Vokalinis ansamblis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G.Gapšytė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13.50-14.35 (222)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Muzikos mylėtojų klubas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G.Gapšytė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14.35-15.20 (222)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Jaunieji šauliai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R.Kybartienė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Default="00875B53" w:rsidP="00A529B2"/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Dailės studija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A.Bagdonaitė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14.40-16.10 (316)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 xml:space="preserve">Programavimas ir </w:t>
            </w:r>
            <w:proofErr w:type="spellStart"/>
            <w:r>
              <w:t>robotika</w:t>
            </w:r>
            <w:proofErr w:type="spellEnd"/>
            <w: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D.Ulys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13.50-14.35 (224)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Socialinių įgūdžių ugdymas dirbant su Mokinių taryba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L.Daukutienė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12.55-13.40 (303)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 xml:space="preserve">Krepšinis 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Ž.Žvinklis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7.45-8.30 (sp. salė)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 xml:space="preserve">Dailė 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E.Kreizienė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14.40-15.25 (313)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Futbolas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r>
              <w:t>Rezervas</w:t>
            </w:r>
          </w:p>
        </w:tc>
        <w:tc>
          <w:tcPr>
            <w:tcW w:w="1800" w:type="dxa"/>
            <w:shd w:val="clear" w:color="auto" w:fill="auto"/>
          </w:tcPr>
          <w:p w:rsidR="00875B53" w:rsidRDefault="00875B53" w:rsidP="00A529B2"/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lastRenderedPageBreak/>
              <w:t>Dramos būrelis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2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I.Lencevičiūtė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12.45-14.15 (310)</w:t>
            </w:r>
            <w:r w:rsidRPr="00E13F5B"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  <w:tr w:rsidR="00875B53" w:rsidRPr="00562AE4" w:rsidTr="00875B53">
        <w:tc>
          <w:tcPr>
            <w:tcW w:w="3420" w:type="dxa"/>
            <w:shd w:val="clear" w:color="auto" w:fill="auto"/>
          </w:tcPr>
          <w:p w:rsidR="00875B53" w:rsidRDefault="00875B53" w:rsidP="00A529B2">
            <w:r>
              <w:t>Vokiečių kalbos būrelis</w:t>
            </w:r>
          </w:p>
        </w:tc>
        <w:tc>
          <w:tcPr>
            <w:tcW w:w="900" w:type="dxa"/>
            <w:shd w:val="clear" w:color="auto" w:fill="auto"/>
          </w:tcPr>
          <w:p w:rsidR="00875B53" w:rsidRDefault="00875B53" w:rsidP="00A529B2">
            <w:r>
              <w:t>1</w:t>
            </w:r>
          </w:p>
        </w:tc>
        <w:tc>
          <w:tcPr>
            <w:tcW w:w="2160" w:type="dxa"/>
            <w:shd w:val="clear" w:color="auto" w:fill="auto"/>
          </w:tcPr>
          <w:p w:rsidR="00875B53" w:rsidRDefault="00875B53" w:rsidP="00A529B2">
            <w:proofErr w:type="spellStart"/>
            <w:r>
              <w:t>J.Žukauskienė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/>
        </w:tc>
        <w:tc>
          <w:tcPr>
            <w:tcW w:w="1800" w:type="dxa"/>
            <w:shd w:val="clear" w:color="auto" w:fill="auto"/>
          </w:tcPr>
          <w:p w:rsidR="00875B53" w:rsidRPr="00E13F5B" w:rsidRDefault="00875B53" w:rsidP="00A529B2">
            <w:r>
              <w:t>13.50-14.35 (218)</w:t>
            </w:r>
          </w:p>
        </w:tc>
        <w:tc>
          <w:tcPr>
            <w:tcW w:w="1859" w:type="dxa"/>
            <w:shd w:val="clear" w:color="auto" w:fill="auto"/>
          </w:tcPr>
          <w:p w:rsidR="00875B53" w:rsidRPr="00E13F5B" w:rsidRDefault="00875B53" w:rsidP="00A529B2"/>
        </w:tc>
      </w:tr>
    </w:tbl>
    <w:p w:rsidR="00830C9D" w:rsidRDefault="00830C9D"/>
    <w:sectPr w:rsidR="00830C9D" w:rsidSect="00875B53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53"/>
    <w:rsid w:val="00830C9D"/>
    <w:rsid w:val="00875B53"/>
    <w:rsid w:val="00C3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5B110-F7EF-49B4-8A9C-35AC62D9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75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2020-09-18T07:11:00Z</dcterms:created>
  <dcterms:modified xsi:type="dcterms:W3CDTF">2020-09-18T07:13:00Z</dcterms:modified>
</cp:coreProperties>
</file>